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AVALIAÇÃO DE TRABALHO DE CURSO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Ano/Semestre: 20____/___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Aluno(a/s):</w:t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Avaliador(a):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trabalho: 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0" w:type="dxa"/>
        <w:jc w:val="left"/>
        <w:tblInd w:w="0.0" w:type="dxa"/>
        <w:tblLayout w:type="fixed"/>
        <w:tblLook w:val="0000"/>
      </w:tblPr>
      <w:tblGrid>
        <w:gridCol w:w="8912"/>
        <w:gridCol w:w="992"/>
        <w:tblGridChange w:id="0">
          <w:tblGrid>
            <w:gridCol w:w="8912"/>
            <w:gridCol w:w="992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AVALIAÇÃO PARCIAL (10% da nota final)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(Campo de preenchimento obrigatório somente para o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professor orientador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NOTA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CONDUTA ACADÊMICA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CONSIDERE: a iniciativa, seriedade, assiduidade, cumprimento das tarefas e prazos estabelecidos.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4.0" w:type="dxa"/>
        <w:jc w:val="left"/>
        <w:tblInd w:w="0.0" w:type="dxa"/>
        <w:tblLayout w:type="fixed"/>
        <w:tblLook w:val="0000"/>
      </w:tblPr>
      <w:tblGrid>
        <w:gridCol w:w="8912"/>
        <w:gridCol w:w="992"/>
        <w:tblGridChange w:id="0">
          <w:tblGrid>
            <w:gridCol w:w="8912"/>
            <w:gridCol w:w="99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AVALIAÇÃO DO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NOTA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TEMA DE PESQUISA (CONSIDERE: Originalidade e atualidade do tema, a relevância social, institucional e acadêmica do estudo e suacontribuição para o estudo da ciência da administração).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BASE TEÓRICO-CONCEITUAL (CONSIDERE: a consistência, a atualidade, a pertinência, a qualidade e a abrangência do referencial teórico).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 DOMÍNIO METODOLÓGICO (CONSIDERE: a adequação da metodologia aplicada ao estudo, a descrição clara e objetiva da metodologia da pesquisa).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4) RESULTADOS DA PESQUISA (CONSIDERE: a descrição clara e objetiva dos resultados da pesquisa e capacidade de análise dos dados levantados).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5) LINGUAGEM E REDAÇÃO (CONSIDERE: a estrutura do trabalho, a redação e a gramática do texto e a exposição das ideias com clareza e objetividade e a formatação do texto conforme as normas da ABNT).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MÉDIA DOS ITENS 1 A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sua avaliação, o trabalho necessita de ajustes para a entrega da versão definitiva?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) Não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 Sim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O(a) acadêmico(a) solicitou embargo?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(apenas o orientador deve responder)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Não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Sim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 caso afirmativo, o orientador deve preencher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Ficha de Embargo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firstLine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88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888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67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Prezado(a) Avaliador(a), </w:t>
      </w:r>
    </w:p>
    <w:p w:rsidR="00000000" w:rsidDel="00000000" w:rsidP="00000000" w:rsidRDefault="00000000" w:rsidRPr="00000000" w14:paraId="00000033">
      <w:pPr>
        <w:ind w:left="567" w:firstLine="0"/>
        <w:jc w:val="center"/>
        <w:rPr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sz w:val="24"/>
          <w:szCs w:val="24"/>
          <w:rtl w:val="0"/>
        </w:rPr>
        <w:t xml:space="preserve">Solicitamos que aponte os pontos fortes e as possíveis melhorias a serem efetuadas no TCC em análise. Pedimos, por favor, que encaminhe esta ficha de o seu parecer ao orientador(a) do trabalho até dia 13 de dezembro de 2022. </w:t>
      </w:r>
    </w:p>
    <w:p w:rsidR="00000000" w:rsidDel="00000000" w:rsidP="00000000" w:rsidRDefault="00000000" w:rsidRPr="00000000" w14:paraId="00000034">
      <w:pPr>
        <w:ind w:left="567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67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Parecer: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Florianópolis,___/____/___</w:t>
        <w:tab/>
        <w:t xml:space="preserve">     Assinatura do(a)Avaliador(a):____________________________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/>
    </w:pPr>
    <w:r w:rsidDel="00000000" w:rsidR="00000000" w:rsidRPr="00000000">
      <w:rPr/>
      <w:drawing>
        <wp:inline distB="0" distT="0" distL="0" distR="0">
          <wp:extent cx="695960" cy="9620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960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Santa Catarina – UFSC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Socioeconômico – CSE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Ciências da Administração – CAD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Coordenadoria de Trabalho de Curso de Administração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4294"/>
    <w:pPr>
      <w:suppressAutoHyphens w:val="1"/>
    </w:pPr>
    <w:rPr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1" w:customStyle="1">
    <w:name w:val="Fonte parág. padrão1"/>
    <w:rsid w:val="00104294"/>
  </w:style>
  <w:style w:type="character" w:styleId="CabealhoChar" w:customStyle="1">
    <w:name w:val="Cabeçalho Char"/>
    <w:rsid w:val="00104294"/>
    <w:rPr>
      <w:rFonts w:ascii="Times New Roman" w:cs="Times New Roman" w:eastAsia="Times New Roman" w:hAnsi="Times New Roman"/>
      <w:sz w:val="20"/>
      <w:szCs w:val="20"/>
    </w:rPr>
  </w:style>
  <w:style w:type="paragraph" w:styleId="Ttulo1" w:customStyle="1">
    <w:name w:val="Título1"/>
    <w:basedOn w:val="Normal"/>
    <w:next w:val="Corpodetexto"/>
    <w:rsid w:val="00104294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rsid w:val="00104294"/>
    <w:pPr>
      <w:spacing w:after="120"/>
    </w:pPr>
  </w:style>
  <w:style w:type="paragraph" w:styleId="Lista">
    <w:name w:val="List"/>
    <w:basedOn w:val="Corpodetexto"/>
    <w:rsid w:val="00104294"/>
    <w:rPr>
      <w:rFonts w:cs="Mangal"/>
    </w:rPr>
  </w:style>
  <w:style w:type="paragraph" w:styleId="Legenda1" w:customStyle="1">
    <w:name w:val="Legenda1"/>
    <w:basedOn w:val="Normal"/>
    <w:rsid w:val="00104294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rsid w:val="00104294"/>
    <w:pPr>
      <w:suppressLineNumbers w:val="1"/>
    </w:pPr>
    <w:rPr>
      <w:rFonts w:cs="Mangal"/>
    </w:rPr>
  </w:style>
  <w:style w:type="paragraph" w:styleId="Cabealho">
    <w:name w:val="header"/>
    <w:basedOn w:val="Normal"/>
    <w:rsid w:val="00104294"/>
    <w:pPr>
      <w:tabs>
        <w:tab w:val="center" w:pos="4252"/>
        <w:tab w:val="right" w:pos="8504"/>
      </w:tabs>
    </w:pPr>
  </w:style>
  <w:style w:type="paragraph" w:styleId="Contedodetabela" w:customStyle="1">
    <w:name w:val="Conteúdo de tabela"/>
    <w:basedOn w:val="Normal"/>
    <w:rsid w:val="00104294"/>
    <w:pPr>
      <w:suppressLineNumbers w:val="1"/>
    </w:pPr>
  </w:style>
  <w:style w:type="paragraph" w:styleId="Ttulodetabela" w:customStyle="1">
    <w:name w:val="Título de tabela"/>
    <w:basedOn w:val="Contedodetabela"/>
    <w:rsid w:val="00104294"/>
    <w:pPr>
      <w:jc w:val="center"/>
    </w:pPr>
    <w:rPr>
      <w:b w:val="1"/>
      <w:bCs w:val="1"/>
    </w:rPr>
  </w:style>
  <w:style w:type="paragraph" w:styleId="Rodap">
    <w:name w:val="footer"/>
    <w:basedOn w:val="Normal"/>
    <w:rsid w:val="00104294"/>
    <w:pPr>
      <w:suppressLineNumbers w:val="1"/>
      <w:tabs>
        <w:tab w:val="center" w:pos="4819"/>
        <w:tab w:val="right" w:pos="9638"/>
      </w:tabs>
    </w:pPr>
  </w:style>
  <w:style w:type="paragraph" w:styleId="Standard" w:customStyle="1">
    <w:name w:val="Standard"/>
    <w:rsid w:val="005C2561"/>
    <w:pPr>
      <w:suppressAutoHyphens w:val="1"/>
      <w:autoSpaceDN w:val="0"/>
      <w:textAlignment w:val="baseline"/>
    </w:pPr>
    <w:rPr>
      <w:kern w:val="3"/>
      <w:sz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C461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C461B"/>
    <w:rPr>
      <w:rFonts w:ascii="Tahoma" w:cs="Tahoma" w:hAnsi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 w:val="1"/>
    <w:rsid w:val="00E14353"/>
    <w:pPr>
      <w:ind w:left="720"/>
      <w:contextualSpacing w:val="1"/>
    </w:pPr>
  </w:style>
  <w:style w:type="character" w:styleId="Hyperlink">
    <w:name w:val="Hyperlink"/>
    <w:basedOn w:val="Fontepargpadro"/>
    <w:uiPriority w:val="99"/>
    <w:semiHidden w:val="1"/>
    <w:unhideWhenUsed w:val="1"/>
    <w:rsid w:val="001160E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9c0Z7To8CwYmuqmUgkkd8gpYw==">AMUW2mUBFNCeBbKrYkn96O19qCHr6J2DCkzcpC/PAjEcXi08eWVLOY9V1OnZZz118Cf4tNg7JJCa19VhS7O2T+KzbMs3U7ZSCimwqHnvuuzwYpaksMXrbOBThZXQqKegXkQUGkFpTIYY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2020-11-06T20:29:00Z</dcterms:created>
  <dc:creator>Usuario</dc:creator>
</cp:coreProperties>
</file>